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28" w:rsidRDefault="00C920F2">
      <w:pPr>
        <w:tabs>
          <w:tab w:val="left" w:pos="1278"/>
          <w:tab w:val="left" w:pos="4253"/>
        </w:tabs>
        <w:spacing w:after="0" w:line="240" w:lineRule="auto"/>
        <w:ind w:left="708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</w:t>
      </w:r>
      <w:r w:rsidR="00F54028">
        <w:object w:dxaOrig="1862" w:dyaOrig="2409">
          <v:rect id="rectole0000000000" o:spid="_x0000_i1025" style="width:93pt;height:120.75pt" o:ole="" o:preferrelative="t" stroked="f">
            <v:imagedata r:id="rId5" o:title=""/>
          </v:rect>
          <o:OLEObject Type="Embed" ProgID="StaticMetafile" ShapeID="rectole0000000000" DrawAspect="Content" ObjectID="_1597687211" r:id="rId6"/>
        </w:object>
      </w:r>
    </w:p>
    <w:p w:rsidR="00F54028" w:rsidRDefault="00C920F2">
      <w:pPr>
        <w:keepNext/>
        <w:spacing w:after="440" w:line="240" w:lineRule="auto"/>
        <w:jc w:val="center"/>
        <w:rPr>
          <w:rFonts w:ascii="Garamond" w:eastAsia="Garamond" w:hAnsi="Garamond" w:cs="Garamond"/>
          <w:b/>
          <w:caps/>
          <w:position w:val="12"/>
          <w:sz w:val="40"/>
        </w:rPr>
      </w:pPr>
      <w:r>
        <w:rPr>
          <w:rFonts w:ascii="Garamond" w:eastAsia="Garamond" w:hAnsi="Garamond" w:cs="Garamond"/>
          <w:b/>
          <w:caps/>
          <w:position w:val="12"/>
          <w:sz w:val="40"/>
        </w:rPr>
        <w:t>JUAN EDISON</w:t>
      </w:r>
    </w:p>
    <w:p w:rsidR="00F54028" w:rsidRDefault="00C920F2">
      <w:pPr>
        <w:tabs>
          <w:tab w:val="left" w:pos="4253"/>
          <w:tab w:val="left" w:pos="4395"/>
        </w:tabs>
        <w:spacing w:after="440" w:line="240" w:lineRule="auto"/>
        <w:jc w:val="center"/>
        <w:rPr>
          <w:rFonts w:ascii="Garamond" w:eastAsia="Garamond" w:hAnsi="Garamond" w:cs="Garamond"/>
          <w:caps/>
          <w:position w:val="12"/>
          <w:sz w:val="16"/>
        </w:rPr>
      </w:pPr>
      <w:r>
        <w:rPr>
          <w:rFonts w:ascii="Garamond" w:eastAsia="Garamond" w:hAnsi="Garamond" w:cs="Garamond"/>
          <w:b/>
          <w:caps/>
          <w:position w:val="12"/>
          <w:sz w:val="40"/>
        </w:rPr>
        <w:t>MALDONADO BARRÍA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406"/>
        <w:gridCol w:w="8512"/>
      </w:tblGrid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before="220" w:after="0" w:line="240" w:lineRule="auto"/>
            </w:pPr>
            <w:r>
              <w:rPr>
                <w:rFonts w:ascii="Garamond" w:eastAsia="Garamond" w:hAnsi="Garamond" w:cs="Garamond"/>
                <w:caps/>
              </w:rPr>
              <w:t>Información personal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tabs>
                <w:tab w:val="left" w:pos="4363"/>
                <w:tab w:val="left" w:pos="4520"/>
              </w:tabs>
              <w:spacing w:before="220" w:after="60" w:line="240" w:lineRule="auto"/>
              <w:ind w:left="2237" w:hanging="122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 w:rsidR="00BC451E">
              <w:rPr>
                <w:rFonts w:ascii="Garamond" w:eastAsia="Garamond" w:hAnsi="Garamond" w:cs="Garamond"/>
                <w:sz w:val="24"/>
              </w:rPr>
              <w:t>Estado civil:                 Soltero</w:t>
            </w:r>
          </w:p>
          <w:p w:rsidR="00F54028" w:rsidRDefault="00C920F2">
            <w:pPr>
              <w:tabs>
                <w:tab w:val="left" w:pos="4505"/>
              </w:tabs>
              <w:spacing w:after="60" w:line="240" w:lineRule="auto"/>
              <w:ind w:left="2250" w:hanging="14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 xml:space="preserve">Nacionalidad:               Chilena           </w:t>
            </w:r>
          </w:p>
          <w:p w:rsidR="00F54028" w:rsidRDefault="00C920F2">
            <w:pPr>
              <w:spacing w:after="60" w:line="240" w:lineRule="auto"/>
              <w:ind w:left="2250" w:hanging="14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 xml:space="preserve">Fecha de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Nac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.:             29 Mayo de 1972    </w:t>
            </w:r>
          </w:p>
          <w:p w:rsidR="00F54028" w:rsidRDefault="00C920F2">
            <w:pPr>
              <w:spacing w:after="60" w:line="240" w:lineRule="auto"/>
              <w:ind w:left="2250" w:hanging="14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>Lugar de nacimiento:   Puerto Montt</w:t>
            </w:r>
          </w:p>
          <w:p w:rsidR="00F54028" w:rsidRDefault="00C920F2">
            <w:pPr>
              <w:spacing w:after="60" w:line="240" w:lineRule="auto"/>
              <w:ind w:left="2250" w:hanging="14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 xml:space="preserve">R.U.T. :                        12.308.621-k   </w:t>
            </w:r>
          </w:p>
          <w:p w:rsidR="00F54028" w:rsidRDefault="00C920F2">
            <w:pPr>
              <w:spacing w:after="60" w:line="240" w:lineRule="auto"/>
              <w:ind w:left="2250" w:hanging="14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 xml:space="preserve">Teléfono:                     953740459  </w:t>
            </w:r>
          </w:p>
          <w:p w:rsidR="00F54028" w:rsidRDefault="00C920F2">
            <w:pPr>
              <w:spacing w:after="60" w:line="240" w:lineRule="auto"/>
              <w:ind w:left="2250" w:hanging="14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Wingdings" w:eastAsia="Wingdings" w:hAnsi="Wingdings" w:cs="Wingdings"/>
                <w:sz w:val="12"/>
              </w:rPr>
              <w:t></w:t>
            </w:r>
            <w:r>
              <w:rPr>
                <w:rFonts w:ascii="Wingdings" w:eastAsia="Wingdings" w:hAnsi="Wingdings" w:cs="Wingdings"/>
                <w:sz w:val="12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 xml:space="preserve">Dirección :           </w:t>
            </w:r>
            <w:r w:rsidR="00BC451E"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</w:rPr>
              <w:t xml:space="preserve">  Dorothea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Haensen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2500, Parque Fundadores </w:t>
            </w:r>
          </w:p>
          <w:p w:rsidR="00F54028" w:rsidRDefault="00C920F2" w:rsidP="0031325E">
            <w:pPr>
              <w:numPr>
                <w:ilvl w:val="0"/>
                <w:numId w:val="1"/>
              </w:numPr>
              <w:tabs>
                <w:tab w:val="left" w:pos="2228"/>
                <w:tab w:val="left" w:pos="2369"/>
              </w:tabs>
              <w:spacing w:after="60" w:line="240" w:lineRule="auto"/>
              <w:ind w:left="2369" w:hanging="239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Contacto:</w:t>
            </w:r>
            <w:r w:rsidR="0031325E">
              <w:rPr>
                <w:rFonts w:ascii="Garamond" w:eastAsia="Garamond" w:hAnsi="Garamond" w:cs="Garamond"/>
                <w:sz w:val="24"/>
              </w:rPr>
              <w:t xml:space="preserve">              </w:t>
            </w:r>
            <w:r>
              <w:rPr>
                <w:rFonts w:ascii="Garamond" w:eastAsia="Garamond" w:hAnsi="Garamond" w:cs="Garamond"/>
                <w:sz w:val="24"/>
              </w:rPr>
              <w:t>juan_edison_@hotmail.com</w:t>
            </w:r>
          </w:p>
          <w:p w:rsidR="00F54028" w:rsidRDefault="00C920F2">
            <w:pPr>
              <w:spacing w:after="60" w:line="240" w:lineRule="auto"/>
              <w:ind w:left="2250" w:hanging="144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</w:rPr>
              <w:t xml:space="preserve">                       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spacing w:before="220" w:after="0" w:line="240" w:lineRule="auto"/>
              <w:rPr>
                <w:rFonts w:ascii="Garamond" w:eastAsia="Garamond" w:hAnsi="Garamond" w:cs="Garamond"/>
                <w:caps/>
                <w:sz w:val="20"/>
              </w:rPr>
            </w:pPr>
          </w:p>
          <w:p w:rsidR="00F54028" w:rsidRDefault="00C920F2">
            <w:pPr>
              <w:spacing w:before="220" w:after="0" w:line="240" w:lineRule="auto"/>
            </w:pPr>
            <w:r>
              <w:rPr>
                <w:rFonts w:ascii="Garamond" w:eastAsia="Garamond" w:hAnsi="Garamond" w:cs="Garamond"/>
                <w:caps/>
              </w:rPr>
              <w:t>EDUCACIÓN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after="60" w:line="240" w:lineRule="auto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Instituto Profesional Santo Tomás, Puerto Montt: </w:t>
            </w:r>
          </w:p>
          <w:p w:rsidR="00F54028" w:rsidRDefault="00C920F2">
            <w:pPr>
              <w:spacing w:after="60" w:line="240" w:lineRule="auto"/>
              <w:ind w:left="-1467" w:hanging="144"/>
              <w:jc w:val="center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Ingeniero (E) Administración Agroindustrial</w:t>
            </w:r>
          </w:p>
          <w:p w:rsidR="00F54028" w:rsidRDefault="00F54028">
            <w:pPr>
              <w:spacing w:after="60" w:line="240" w:lineRule="auto"/>
              <w:ind w:left="-1467" w:hanging="144"/>
              <w:jc w:val="center"/>
              <w:rPr>
                <w:rFonts w:ascii="Garamond" w:eastAsia="Garamond" w:hAnsi="Garamond" w:cs="Garamond"/>
                <w:sz w:val="24"/>
              </w:rPr>
            </w:pPr>
          </w:p>
          <w:p w:rsidR="00F54028" w:rsidRDefault="00F54028">
            <w:pPr>
              <w:spacing w:after="60" w:line="240" w:lineRule="auto"/>
              <w:ind w:left="-1467" w:hanging="144"/>
              <w:jc w:val="center"/>
              <w:rPr>
                <w:rFonts w:ascii="Garamond" w:eastAsia="Garamond" w:hAnsi="Garamond" w:cs="Garamond"/>
                <w:sz w:val="24"/>
              </w:rPr>
            </w:pPr>
          </w:p>
          <w:p w:rsidR="00F54028" w:rsidRDefault="00F54028">
            <w:pPr>
              <w:spacing w:after="60" w:line="240" w:lineRule="auto"/>
            </w:pP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before="220" w:after="0" w:line="240" w:lineRule="auto"/>
            </w:pPr>
            <w:r>
              <w:rPr>
                <w:rFonts w:ascii="Garamond" w:eastAsia="Garamond" w:hAnsi="Garamond" w:cs="Garamond"/>
                <w:caps/>
              </w:rPr>
              <w:t>CURSOS DE ESPECIALIZACIÓN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</w:t>
            </w:r>
          </w:p>
        </w:tc>
        <w:tc>
          <w:tcPr>
            <w:tcW w:w="8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tabs>
                <w:tab w:val="left" w:pos="1665"/>
              </w:tabs>
              <w:spacing w:after="60" w:line="240" w:lineRule="auto"/>
              <w:ind w:left="1665" w:hanging="1555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2010                  Curso: Liderazgo, ACHS, Osorno.</w:t>
            </w:r>
          </w:p>
          <w:p w:rsidR="00F54028" w:rsidRDefault="00C920F2">
            <w:pPr>
              <w:tabs>
                <w:tab w:val="left" w:pos="1665"/>
              </w:tabs>
              <w:spacing w:after="60" w:line="240" w:lineRule="auto"/>
              <w:ind w:left="1665" w:hanging="1555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2008                  Curso: </w:t>
            </w:r>
            <w:proofErr w:type="gramStart"/>
            <w:r>
              <w:rPr>
                <w:rFonts w:ascii="Garamond" w:eastAsia="Garamond" w:hAnsi="Garamond" w:cs="Garamond"/>
                <w:sz w:val="24"/>
              </w:rPr>
              <w:t>Inglés</w:t>
            </w:r>
            <w:proofErr w:type="gramEnd"/>
            <w:r>
              <w:rPr>
                <w:rFonts w:ascii="Garamond" w:eastAsia="Garamond" w:hAnsi="Garamond" w:cs="Garamond"/>
                <w:sz w:val="24"/>
              </w:rPr>
              <w:t xml:space="preserve"> para negocios,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Otec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Osoleón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Ltda., Puerto Montt.</w:t>
            </w:r>
          </w:p>
          <w:p w:rsidR="00F54028" w:rsidRDefault="00C920F2">
            <w:pPr>
              <w:tabs>
                <w:tab w:val="left" w:pos="1665"/>
              </w:tabs>
              <w:spacing w:after="60" w:line="240" w:lineRule="auto"/>
              <w:ind w:left="1665" w:hanging="1555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2008                  Manejo sistema  operativo ERP “SOFTLAND”.</w:t>
            </w:r>
          </w:p>
          <w:p w:rsidR="00F54028" w:rsidRDefault="00C920F2" w:rsidP="00BC451E">
            <w:pPr>
              <w:tabs>
                <w:tab w:val="left" w:pos="1661"/>
              </w:tabs>
              <w:spacing w:after="60" w:line="240" w:lineRule="auto"/>
              <w:ind w:left="1665" w:hanging="1555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2007          </w:t>
            </w:r>
            <w:r w:rsidR="00BC451E"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 w:rsidR="00BC451E"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</w:rPr>
              <w:t>Curso: Dominio sistema operativo ERP “MOVEX” control de existencias.</w:t>
            </w:r>
          </w:p>
          <w:p w:rsidR="00F54028" w:rsidRDefault="00C920F2">
            <w:pPr>
              <w:tabs>
                <w:tab w:val="left" w:pos="1665"/>
              </w:tabs>
              <w:spacing w:after="60" w:line="240" w:lineRule="auto"/>
              <w:ind w:left="1665" w:hanging="1555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2006</w:t>
            </w:r>
            <w:r>
              <w:rPr>
                <w:rFonts w:ascii="Garamond" w:eastAsia="Garamond" w:hAnsi="Garamond" w:cs="Garamond"/>
                <w:sz w:val="24"/>
              </w:rPr>
              <w:tab/>
              <w:t xml:space="preserve">Curso: Programa de Aseguramiento de la Calidad P.A.C., Oficial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lastRenderedPageBreak/>
              <w:t>Sernapesca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>.</w:t>
            </w:r>
          </w:p>
          <w:p w:rsidR="00F54028" w:rsidRDefault="00C920F2">
            <w:pPr>
              <w:spacing w:after="60" w:line="240" w:lineRule="auto"/>
              <w:ind w:left="1665"/>
              <w:jc w:val="both"/>
              <w:rPr>
                <w:rFonts w:ascii="Garamond" w:eastAsia="Garamond" w:hAnsi="Garamond" w:cs="Garamond"/>
                <w:sz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</w:rPr>
              <w:t>Arousal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Consultores, Puerto Montt.</w:t>
            </w:r>
          </w:p>
          <w:p w:rsidR="00F54028" w:rsidRDefault="00C920F2">
            <w:pPr>
              <w:tabs>
                <w:tab w:val="left" w:pos="710"/>
              </w:tabs>
              <w:spacing w:after="60" w:line="240" w:lineRule="auto"/>
              <w:ind w:left="110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2006                  Curso: Buenas Prácticas de Manufacturas, Nociones de POS y HACCP, </w:t>
            </w:r>
            <w:r w:rsidR="00BC451E">
              <w:rPr>
                <w:rFonts w:ascii="Garamond" w:eastAsia="Garamond" w:hAnsi="Garamond" w:cs="Garamond"/>
                <w:sz w:val="24"/>
              </w:rPr>
              <w:t xml:space="preserve">     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Thinknet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                                                                   </w:t>
            </w:r>
          </w:p>
          <w:p w:rsidR="00F54028" w:rsidRDefault="00C920F2">
            <w:pPr>
              <w:tabs>
                <w:tab w:val="left" w:pos="110"/>
                <w:tab w:val="left" w:pos="1244"/>
                <w:tab w:val="left" w:pos="1528"/>
                <w:tab w:val="left" w:pos="1670"/>
              </w:tabs>
              <w:spacing w:after="60" w:line="240" w:lineRule="auto"/>
              <w:ind w:left="1670" w:hanging="156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             Capacitación &amp; Consultoría, Pu</w:t>
            </w:r>
            <w:r>
              <w:rPr>
                <w:rFonts w:ascii="Garamond" w:eastAsia="Garamond" w:hAnsi="Garamond" w:cs="Garamond"/>
                <w:sz w:val="24"/>
              </w:rPr>
              <w:t>erto Montt.</w:t>
            </w:r>
          </w:p>
          <w:p w:rsidR="00F54028" w:rsidRDefault="00C920F2">
            <w:pPr>
              <w:tabs>
                <w:tab w:val="left" w:pos="110"/>
                <w:tab w:val="left" w:pos="1244"/>
                <w:tab w:val="left" w:pos="1528"/>
                <w:tab w:val="left" w:pos="1670"/>
              </w:tabs>
              <w:spacing w:after="60" w:line="240" w:lineRule="auto"/>
              <w:ind w:left="1670" w:hanging="156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2005                  Curso: Gestión Logística &amp;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Supply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Chain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Search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Consultores, Puerto Montt.</w:t>
            </w:r>
          </w:p>
          <w:p w:rsidR="00F54028" w:rsidRDefault="00C920F2">
            <w:pPr>
              <w:tabs>
                <w:tab w:val="left" w:pos="110"/>
                <w:tab w:val="left" w:pos="1244"/>
                <w:tab w:val="left" w:pos="1528"/>
                <w:tab w:val="left" w:pos="1670"/>
              </w:tabs>
              <w:spacing w:after="60" w:line="240" w:lineRule="auto"/>
              <w:ind w:left="1670" w:hanging="156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2005                  Curso: Administración de Personal,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Dicomaq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Training, Puerto Montt.</w:t>
            </w:r>
          </w:p>
          <w:p w:rsidR="00F54028" w:rsidRDefault="00C920F2">
            <w:pPr>
              <w:tabs>
                <w:tab w:val="left" w:pos="110"/>
                <w:tab w:val="left" w:pos="1244"/>
                <w:tab w:val="left" w:pos="1528"/>
                <w:tab w:val="left" w:pos="1670"/>
              </w:tabs>
              <w:spacing w:after="60" w:line="240" w:lineRule="auto"/>
              <w:ind w:left="1670" w:hanging="156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2004                  Curso: Procesos logísticos, Administ</w:t>
            </w:r>
            <w:r>
              <w:rPr>
                <w:rFonts w:ascii="Garamond" w:eastAsia="Garamond" w:hAnsi="Garamond" w:cs="Garamond"/>
                <w:sz w:val="24"/>
              </w:rPr>
              <w:t>ración, control y almacenamiento de bodega, Instituto de capacitación La Araucana, Puerto Montt.</w:t>
            </w:r>
          </w:p>
          <w:p w:rsidR="00F54028" w:rsidRDefault="00C920F2">
            <w:pPr>
              <w:tabs>
                <w:tab w:val="left" w:pos="110"/>
                <w:tab w:val="left" w:pos="1244"/>
                <w:tab w:val="left" w:pos="1528"/>
                <w:tab w:val="left" w:pos="1670"/>
              </w:tabs>
              <w:spacing w:after="60" w:line="240" w:lineRule="auto"/>
              <w:ind w:left="1670" w:hanging="1560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2003                  Curso: Excelencia en la producción,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Inacap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, Puerto Montt.       </w:t>
            </w:r>
          </w:p>
          <w:p w:rsidR="00F54028" w:rsidRDefault="00F54028">
            <w:pPr>
              <w:tabs>
                <w:tab w:val="left" w:pos="110"/>
                <w:tab w:val="left" w:pos="1244"/>
                <w:tab w:val="left" w:pos="1528"/>
                <w:tab w:val="left" w:pos="1670"/>
              </w:tabs>
              <w:spacing w:after="60" w:line="240" w:lineRule="auto"/>
              <w:ind w:left="1670" w:hanging="1560"/>
            </w:pP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before="220" w:after="0" w:line="240" w:lineRule="auto"/>
            </w:pPr>
            <w:r>
              <w:rPr>
                <w:rFonts w:ascii="Garamond" w:eastAsia="Garamond" w:hAnsi="Garamond" w:cs="Garamond"/>
                <w:caps/>
              </w:rPr>
              <w:lastRenderedPageBreak/>
              <w:t>PERFIL PROFESIONAL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54028" w:rsidRDefault="00F54028">
            <w:pPr>
              <w:spacing w:after="0" w:line="240" w:lineRule="auto"/>
            </w:pPr>
          </w:p>
        </w:tc>
        <w:tc>
          <w:tcPr>
            <w:tcW w:w="8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after="220" w:line="240" w:lineRule="auto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</w:rPr>
              <w:t xml:space="preserve">    </w:t>
            </w:r>
          </w:p>
          <w:p w:rsidR="00F54028" w:rsidRDefault="00C920F2">
            <w:pPr>
              <w:tabs>
                <w:tab w:val="left" w:pos="470"/>
                <w:tab w:val="left" w:pos="1244"/>
              </w:tabs>
              <w:spacing w:after="220" w:line="240" w:lineRule="auto"/>
              <w:ind w:left="1230" w:hanging="360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Symbol" w:eastAsia="Symbol" w:hAnsi="Symbol" w:cs="Symbol"/>
                <w:sz w:val="24"/>
              </w:rPr>
              <w:t></w:t>
            </w:r>
            <w:r>
              <w:rPr>
                <w:rFonts w:ascii="Symbol" w:eastAsia="Symbol" w:hAnsi="Symbol" w:cs="Symbol"/>
                <w:sz w:val="24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>Dicho profesional posee una formación en las áreas, Administrativas, financieras, comercial, de control de procesos productivos, lo cual le permite entre otras funciones realizar actividades como:</w:t>
            </w:r>
          </w:p>
          <w:p w:rsidR="00F54028" w:rsidRDefault="00C920F2">
            <w:pPr>
              <w:tabs>
                <w:tab w:val="left" w:pos="1811"/>
                <w:tab w:val="left" w:pos="2095"/>
                <w:tab w:val="left" w:pos="2237"/>
              </w:tabs>
              <w:spacing w:after="220" w:line="240" w:lineRule="auto"/>
              <w:ind w:left="1190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Planificar, supervisar y controlar el manejo de materias pr</w:t>
            </w:r>
            <w:r>
              <w:rPr>
                <w:rFonts w:ascii="Garamond" w:eastAsia="Garamond" w:hAnsi="Garamond" w:cs="Garamond"/>
                <w:sz w:val="24"/>
              </w:rPr>
              <w:t>imas, la transformación y conservación de productos.</w:t>
            </w:r>
          </w:p>
          <w:p w:rsidR="00F54028" w:rsidRDefault="00F54028">
            <w:pPr>
              <w:spacing w:after="220" w:line="240" w:lineRule="auto"/>
              <w:jc w:val="both"/>
            </w:pP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C920F2">
            <w:pPr>
              <w:spacing w:before="220" w:after="0" w:line="240" w:lineRule="auto"/>
            </w:pPr>
            <w:r>
              <w:rPr>
                <w:rFonts w:ascii="Garamond" w:eastAsia="Garamond" w:hAnsi="Garamond" w:cs="Garamond"/>
                <w:caps/>
              </w:rPr>
              <w:t>Experiencia Laboral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54028" w:rsidRDefault="00F54028">
            <w:pPr>
              <w:spacing w:after="0" w:line="240" w:lineRule="auto"/>
            </w:pPr>
          </w:p>
        </w:tc>
        <w:tc>
          <w:tcPr>
            <w:tcW w:w="8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  <w:r>
              <w:rPr>
                <w:rFonts w:ascii="Garamond" w:eastAsia="Garamond" w:hAnsi="Garamond" w:cs="Garamond"/>
                <w:spacing w:val="5"/>
                <w:sz w:val="23"/>
              </w:rPr>
              <w:t>Trabajando actualmente</w:t>
            </w:r>
            <w:r>
              <w:rPr>
                <w:rFonts w:ascii="Garamond" w:eastAsia="Garamond" w:hAnsi="Garamond" w:cs="Garamond"/>
                <w:spacing w:val="5"/>
                <w:sz w:val="23"/>
              </w:rPr>
              <w:tab/>
              <w:t>Empresa rubro Pesquera</w:t>
            </w:r>
          </w:p>
          <w:p w:rsidR="00F54028" w:rsidRDefault="00C920F2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  Puerto Montt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</w:t>
            </w: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 xml:space="preserve">          Asistente Adquisiciones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 xml:space="preserve">Depto. Mantención                                         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</w:t>
            </w:r>
          </w:p>
          <w:p w:rsidR="00F54028" w:rsidRDefault="00BC451E">
            <w:pPr>
              <w:numPr>
                <w:ilvl w:val="0"/>
                <w:numId w:val="2"/>
              </w:numPr>
              <w:tabs>
                <w:tab w:val="left" w:pos="1445"/>
                <w:tab w:val="left" w:pos="1610"/>
                <w:tab w:val="left" w:pos="1985"/>
                <w:tab w:val="left" w:pos="2556"/>
              </w:tabs>
              <w:spacing w:before="40" w:after="40" w:line="240" w:lineRule="auto"/>
              <w:ind w:left="2272" w:hanging="38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 w:rsidR="00C920F2">
              <w:rPr>
                <w:rFonts w:ascii="Garamond" w:eastAsia="Garamond" w:hAnsi="Garamond" w:cs="Garamond"/>
                <w:sz w:val="24"/>
              </w:rPr>
              <w:t xml:space="preserve">Gestionar y procesar los requerimientos de compras.  </w:t>
            </w:r>
          </w:p>
          <w:p w:rsidR="00F54028" w:rsidRDefault="00C920F2" w:rsidP="00BC451E">
            <w:pPr>
              <w:numPr>
                <w:ilvl w:val="0"/>
                <w:numId w:val="2"/>
              </w:numPr>
              <w:tabs>
                <w:tab w:val="left" w:pos="1944"/>
                <w:tab w:val="left" w:pos="2086"/>
              </w:tabs>
              <w:spacing w:before="40" w:after="40" w:line="240" w:lineRule="auto"/>
              <w:ind w:left="2086" w:hanging="133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Compras del área Mantención; Equipos, herramientas, repuestos, </w:t>
            </w:r>
            <w:r w:rsidR="00BC451E">
              <w:rPr>
                <w:rFonts w:ascii="Garamond" w:eastAsia="Garamond" w:hAnsi="Garamond" w:cs="Garamond"/>
                <w:sz w:val="24"/>
              </w:rPr>
              <w:t xml:space="preserve">                       </w:t>
            </w:r>
            <w:r>
              <w:rPr>
                <w:rFonts w:ascii="Garamond" w:eastAsia="Garamond" w:hAnsi="Garamond" w:cs="Garamond"/>
                <w:sz w:val="24"/>
              </w:rPr>
              <w:t>servicios</w:t>
            </w:r>
          </w:p>
          <w:p w:rsidR="00F54028" w:rsidRDefault="00BC451E">
            <w:pPr>
              <w:numPr>
                <w:ilvl w:val="0"/>
                <w:numId w:val="2"/>
              </w:numPr>
              <w:tabs>
                <w:tab w:val="left" w:pos="1445"/>
                <w:tab w:val="left" w:pos="1610"/>
                <w:tab w:val="left" w:pos="1985"/>
                <w:tab w:val="left" w:pos="2556"/>
              </w:tabs>
              <w:spacing w:before="40" w:after="40" w:line="240" w:lineRule="auto"/>
              <w:ind w:left="2248" w:hanging="360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</w:t>
            </w:r>
            <w:r w:rsidR="00C920F2">
              <w:rPr>
                <w:rFonts w:ascii="Garamond" w:eastAsia="Garamond" w:hAnsi="Garamond" w:cs="Garamond"/>
                <w:sz w:val="24"/>
              </w:rPr>
              <w:t>Negociación con proveedores.</w:t>
            </w:r>
          </w:p>
          <w:p w:rsidR="00F54028" w:rsidRDefault="00BC451E" w:rsidP="00BC451E">
            <w:pPr>
              <w:numPr>
                <w:ilvl w:val="0"/>
                <w:numId w:val="2"/>
              </w:numPr>
              <w:tabs>
                <w:tab w:val="left" w:pos="720"/>
                <w:tab w:val="left" w:pos="1430"/>
                <w:tab w:val="left" w:pos="1528"/>
                <w:tab w:val="left" w:pos="1678"/>
                <w:tab w:val="left" w:pos="1944"/>
              </w:tabs>
              <w:spacing w:before="40" w:after="40" w:line="240" w:lineRule="auto"/>
              <w:ind w:left="1528" w:firstLine="416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 w:rsidR="00C920F2">
              <w:rPr>
                <w:rFonts w:ascii="Garamond" w:eastAsia="Garamond" w:hAnsi="Garamond" w:cs="Garamond"/>
                <w:sz w:val="24"/>
              </w:rPr>
              <w:t>Evaluación de nuevos proveedores</w:t>
            </w:r>
          </w:p>
          <w:p w:rsidR="00F54028" w:rsidRDefault="00C920F2" w:rsidP="00BC451E">
            <w:pPr>
              <w:numPr>
                <w:ilvl w:val="0"/>
                <w:numId w:val="2"/>
              </w:num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2086" w:hanging="21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Emisión de cotizaciones, generación y seguimiento de órdenes de compras.</w:t>
            </w:r>
          </w:p>
          <w:p w:rsidR="00F54028" w:rsidRDefault="00C920F2" w:rsidP="00BC451E">
            <w:pPr>
              <w:numPr>
                <w:ilvl w:val="0"/>
                <w:numId w:val="2"/>
              </w:numPr>
              <w:tabs>
                <w:tab w:val="left" w:pos="1430"/>
                <w:tab w:val="left" w:pos="1678"/>
                <w:tab w:val="left" w:pos="2653"/>
              </w:tabs>
              <w:spacing w:before="40" w:after="40" w:line="240" w:lineRule="auto"/>
              <w:ind w:left="2086" w:hanging="142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Elaboración y actualización de base de proveedores.</w:t>
            </w:r>
          </w:p>
          <w:p w:rsidR="00F54028" w:rsidRDefault="00C920F2" w:rsidP="00BC451E">
            <w:pPr>
              <w:numPr>
                <w:ilvl w:val="0"/>
                <w:numId w:val="2"/>
              </w:num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2086" w:hanging="19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Manejo de herramienta ERP SAP</w:t>
            </w: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  <w:r>
              <w:rPr>
                <w:rFonts w:ascii="Garamond" w:eastAsia="Garamond" w:hAnsi="Garamond" w:cs="Garamond"/>
                <w:spacing w:val="5"/>
                <w:sz w:val="23"/>
              </w:rPr>
              <w:t>Ene. 2014 – Abr. 2018</w:t>
            </w:r>
            <w:r>
              <w:rPr>
                <w:rFonts w:ascii="Garamond" w:eastAsia="Garamond" w:hAnsi="Garamond" w:cs="Garamond"/>
                <w:spacing w:val="5"/>
                <w:sz w:val="23"/>
              </w:rPr>
              <w:tab/>
              <w:t>PESQUERA PACIFIC STAR S.A.</w:t>
            </w:r>
          </w:p>
          <w:p w:rsidR="00F54028" w:rsidRDefault="00C920F2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  Puerto Montt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</w:t>
            </w: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 xml:space="preserve">          Asistente Adquisiciones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  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</w:t>
            </w:r>
          </w:p>
          <w:p w:rsidR="00F54028" w:rsidRDefault="00C920F2">
            <w:pPr>
              <w:numPr>
                <w:ilvl w:val="0"/>
                <w:numId w:val="3"/>
              </w:numPr>
              <w:tabs>
                <w:tab w:val="left" w:pos="720"/>
                <w:tab w:val="left" w:pos="1430"/>
                <w:tab w:val="left" w:pos="1528"/>
                <w:tab w:val="left" w:pos="1678"/>
                <w:tab w:val="left" w:pos="2662"/>
              </w:tabs>
              <w:spacing w:before="40" w:after="40" w:line="240" w:lineRule="auto"/>
              <w:ind w:left="1528" w:firstLine="425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Atender todas las requisiciones de materiales, insumos y servicios d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>e las distintas áreas; Producción, mantención, logística, administración.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Emisión de cotizaciones, generación y seguimiento de órdenes de compras.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Elaboración y actualización de base de proveedores.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Responsable de importaciones de equipos, insumos.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272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Negociación con proveedores.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272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Manejo de herramienta ERP AX DINAMICS</w:t>
            </w:r>
          </w:p>
          <w:p w:rsidR="00F54028" w:rsidRDefault="00F54028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</w:p>
          <w:p w:rsidR="00F54028" w:rsidRDefault="00F54028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</w:p>
          <w:p w:rsidR="00F54028" w:rsidRPr="00BC451E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  <w:lang w:val="en-US"/>
              </w:rPr>
            </w:pPr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t xml:space="preserve">Sept. 2011 – </w:t>
            </w:r>
            <w:proofErr w:type="spellStart"/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t>Dic</w:t>
            </w:r>
            <w:proofErr w:type="spellEnd"/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t>. 2013</w:t>
            </w:r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tab/>
              <w:t>PESQUERA PACIFIC STAR S.A.</w:t>
            </w:r>
          </w:p>
          <w:p w:rsidR="00F54028" w:rsidRDefault="00C920F2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 w:rsidRPr="00BC451E">
              <w:rPr>
                <w:rFonts w:ascii="Garamond" w:eastAsia="Garamond" w:hAnsi="Garamond" w:cs="Garamond"/>
                <w:spacing w:val="5"/>
                <w:sz w:val="24"/>
                <w:lang w:val="en-US"/>
              </w:rPr>
              <w:t xml:space="preserve">                                          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>Puerto Montt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</w:t>
            </w: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 xml:space="preserve">          Asistente Control de Gestión de Operacio</w:t>
            </w: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>nes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  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</w:t>
            </w:r>
          </w:p>
          <w:p w:rsidR="00F54028" w:rsidRDefault="00C920F2">
            <w:pPr>
              <w:numPr>
                <w:ilvl w:val="0"/>
                <w:numId w:val="4"/>
              </w:numPr>
              <w:tabs>
                <w:tab w:val="left" w:pos="720"/>
                <w:tab w:val="left" w:pos="1430"/>
                <w:tab w:val="left" w:pos="1528"/>
                <w:tab w:val="left" w:pos="1678"/>
                <w:tab w:val="left" w:pos="2662"/>
              </w:tabs>
              <w:spacing w:before="40" w:after="40" w:line="240" w:lineRule="auto"/>
              <w:ind w:left="1528" w:firstLine="425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Principales funciones son; Elaboración de informes relacionados con  costos,  presupuesto del área.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Cálculo de pago a proveedores de la industria salmonera por concepto de la compra de materia prima. </w:t>
            </w:r>
          </w:p>
          <w:p w:rsidR="00F54028" w:rsidRDefault="00C920F2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Preparar información para usuarios internos y externos.</w:t>
            </w:r>
          </w:p>
          <w:p w:rsidR="00F54028" w:rsidRDefault="00F54028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</w:p>
          <w:p w:rsidR="00F54028" w:rsidRDefault="00C920F2">
            <w:pPr>
              <w:tabs>
                <w:tab w:val="left" w:pos="1430"/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</w:t>
            </w: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3"/>
              </w:rPr>
              <w:t>Dic. 2009 – Jun. 2011</w:t>
            </w:r>
            <w:r>
              <w:rPr>
                <w:rFonts w:ascii="Garamond" w:eastAsia="Garamond" w:hAnsi="Garamond" w:cs="Garamond"/>
                <w:spacing w:val="5"/>
                <w:sz w:val="23"/>
              </w:rPr>
              <w:tab/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>MANUKA S.A. “HACIENDA COIHUECO”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Osorno</w:t>
            </w:r>
          </w:p>
          <w:p w:rsidR="00F54028" w:rsidRDefault="00C920F2">
            <w:pPr>
              <w:tabs>
                <w:tab w:val="left" w:pos="1678"/>
                <w:tab w:val="left" w:pos="2727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 xml:space="preserve">                                          Jefe Unidad Adquisiciones y Servicios.</w:t>
            </w:r>
          </w:p>
          <w:p w:rsidR="00F54028" w:rsidRDefault="00C920F2">
            <w:pPr>
              <w:numPr>
                <w:ilvl w:val="0"/>
                <w:numId w:val="5"/>
              </w:numPr>
              <w:tabs>
                <w:tab w:val="left" w:pos="720"/>
                <w:tab w:val="left" w:pos="1430"/>
                <w:tab w:val="left" w:pos="1528"/>
                <w:tab w:val="left" w:pos="1678"/>
                <w:tab w:val="left" w:pos="2662"/>
              </w:tabs>
              <w:spacing w:before="40" w:after="40" w:line="240" w:lineRule="auto"/>
              <w:ind w:left="1528" w:firstLine="425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Principales funciones son; dar soporte administrativo al jefe del departamento adquisiciones, cumpliendo labores de  planificar, dirigir, coordinar y controlar el pro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>ceso de adquisiciones de materias primas, equipos, materiales de la compañía, asegurando una oportuna logística integral con una excelente calidad de servicios.</w:t>
            </w:r>
          </w:p>
          <w:p w:rsidR="00F54028" w:rsidRDefault="00C920F2">
            <w:pPr>
              <w:tabs>
                <w:tab w:val="left" w:pos="152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Responsable de la coordinación, conducente a entregar en forma oportuna los productos solicitados por producción.</w:t>
            </w:r>
          </w:p>
          <w:p w:rsidR="00F54028" w:rsidRDefault="00C920F2">
            <w:pPr>
              <w:tabs>
                <w:tab w:val="left" w:pos="152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Negociación con proveedores.</w:t>
            </w:r>
          </w:p>
          <w:p w:rsidR="00F54028" w:rsidRDefault="00C920F2">
            <w:pPr>
              <w:tabs>
                <w:tab w:val="left" w:pos="152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Controlar en forma eficiente las compras, ventas, logística a los campos externos, realizando para ello ordenes d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e compras, realizar informe semanal de todos los movimientos referentes a compras de; 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lastRenderedPageBreak/>
              <w:t>repuestos de maquinarias, equipos, camiones, tractores, grúas, vehículos, materiales de construcción, insumos agrícolas, veterinarios, arriendo vehículos.</w:t>
            </w:r>
          </w:p>
          <w:p w:rsidR="00F54028" w:rsidRDefault="00C920F2">
            <w:pPr>
              <w:tabs>
                <w:tab w:val="left" w:pos="152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Generar órdenes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de servicios emanadas de; contratistas labores agrícolas, arriendos de vehículos, transportistas, prestadores de servicios profesionales.</w:t>
            </w:r>
          </w:p>
          <w:p w:rsidR="00F54028" w:rsidRDefault="00C920F2">
            <w:pPr>
              <w:tabs>
                <w:tab w:val="left" w:pos="1678"/>
                <w:tab w:val="left" w:pos="2662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>Controlar, facilitar logística a los distintos campos externos y secciones de la compañía, controlar stock crítico de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la compañía, supervisión de personal de compras, encargados de bodegas, transportistas, prestadores de servicios. </w:t>
            </w:r>
          </w:p>
          <w:p w:rsidR="00F54028" w:rsidRDefault="00F54028">
            <w:pPr>
              <w:tabs>
                <w:tab w:val="left" w:pos="1678"/>
                <w:tab w:val="left" w:pos="2662"/>
              </w:tabs>
              <w:spacing w:before="40" w:after="40" w:line="240" w:lineRule="auto"/>
              <w:ind w:left="720"/>
              <w:rPr>
                <w:rFonts w:ascii="Garamond" w:eastAsia="Garamond" w:hAnsi="Garamond" w:cs="Garamond"/>
                <w:spacing w:val="5"/>
                <w:sz w:val="24"/>
              </w:rPr>
            </w:pPr>
          </w:p>
          <w:p w:rsidR="00F54028" w:rsidRDefault="00F54028">
            <w:pPr>
              <w:tabs>
                <w:tab w:val="left" w:pos="1678"/>
                <w:tab w:val="left" w:pos="2662"/>
              </w:tabs>
              <w:spacing w:before="40" w:after="40" w:line="240" w:lineRule="auto"/>
              <w:ind w:left="720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1678"/>
                <w:tab w:val="left" w:pos="2662"/>
              </w:tabs>
              <w:spacing w:before="40" w:after="40" w:line="240" w:lineRule="auto"/>
              <w:ind w:left="720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C920F2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5"/>
                <w:sz w:val="23"/>
              </w:rPr>
              <w:t>Agos</w:t>
            </w:r>
            <w:proofErr w:type="spellEnd"/>
            <w:r>
              <w:rPr>
                <w:rFonts w:ascii="Garamond" w:eastAsia="Garamond" w:hAnsi="Garamond" w:cs="Garamond"/>
                <w:spacing w:val="5"/>
                <w:sz w:val="23"/>
              </w:rPr>
              <w:t>. 2008 – Nov. 2009</w:t>
            </w:r>
            <w:r>
              <w:rPr>
                <w:rFonts w:ascii="Garamond" w:eastAsia="Garamond" w:hAnsi="Garamond" w:cs="Garamond"/>
                <w:spacing w:val="5"/>
                <w:sz w:val="23"/>
              </w:rPr>
              <w:tab/>
              <w:t xml:space="preserve"> </w:t>
            </w:r>
            <w:r>
              <w:rPr>
                <w:rFonts w:ascii="Garamond" w:eastAsia="Garamond" w:hAnsi="Garamond" w:cs="Garamond"/>
                <w:spacing w:val="5"/>
                <w:sz w:val="24"/>
              </w:rPr>
              <w:t>MAQUINARIAS MAQSUR LTDA.</w:t>
            </w:r>
          </w:p>
          <w:p w:rsidR="00F54028" w:rsidRDefault="00C920F2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 Puerto Montt</w:t>
            </w:r>
          </w:p>
          <w:p w:rsidR="00F54028" w:rsidRDefault="00C920F2">
            <w:pPr>
              <w:tabs>
                <w:tab w:val="left" w:pos="2610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pacing w:val="5"/>
                <w:sz w:val="24"/>
              </w:rPr>
              <w:t xml:space="preserve">                                         </w:t>
            </w:r>
            <w:r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  <w:t>Jefe Adquisición y Bodega.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 w:hanging="156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b/>
                <w:i/>
                <w:spacing w:val="5"/>
              </w:rPr>
              <w:t xml:space="preserve">                                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ab/>
            </w:r>
            <w:r>
              <w:rPr>
                <w:rFonts w:ascii="Garamond" w:eastAsia="Garamond" w:hAnsi="Garamond" w:cs="Garamond"/>
                <w:sz w:val="24"/>
              </w:rPr>
              <w:t xml:space="preserve">Responsabilidades y funciones en este cargo son: 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Responsable de gestionar y procesar los requerimientos de compras, optimizando calidad/costos/plazos de pagos y oportunidad de entrega. 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Compras de las áreas; de Maquinarias, barcazas, y maestranza.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Responsable del seguimiento constante al proceso de compr</w:t>
            </w:r>
            <w:r>
              <w:rPr>
                <w:rFonts w:ascii="Garamond" w:eastAsia="Garamond" w:hAnsi="Garamond" w:cs="Garamond"/>
                <w:sz w:val="24"/>
              </w:rPr>
              <w:t xml:space="preserve">as desde su inicio hasta completar el ciclo, y que se cumpla bajo las normas y procedimientos indicados por la empresa y bajo los conceptos de certificación ISO 9001. 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Verificar que las requisiciones de compra cumplan con los requisitos establecidos.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Cotiz</w:t>
            </w:r>
            <w:r>
              <w:rPr>
                <w:rFonts w:ascii="Garamond" w:eastAsia="Garamond" w:hAnsi="Garamond" w:cs="Garamond"/>
                <w:sz w:val="24"/>
              </w:rPr>
              <w:t>ar y evaluar la mejor opción de compra.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Generar orden de compra y solicita aprobación de la instancia que corresponda.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Enviar órdenes de compras al proveedor.</w:t>
            </w:r>
          </w:p>
          <w:p w:rsidR="00F54028" w:rsidRDefault="00C920F2">
            <w:pPr>
              <w:tabs>
                <w:tab w:val="left" w:pos="1528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Distribuir y archivar la documentación de compra. De manera de generar      trazabilidad a futuro</w:t>
            </w:r>
            <w:r>
              <w:rPr>
                <w:rFonts w:ascii="Garamond" w:eastAsia="Garamond" w:hAnsi="Garamond" w:cs="Garamond"/>
                <w:sz w:val="24"/>
              </w:rPr>
              <w:t xml:space="preserve"> de las gestiones realizadas.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Negociación con proveedores.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Evaluación de nuevos proveedores, </w:t>
            </w:r>
          </w:p>
          <w:p w:rsidR="00F54028" w:rsidRDefault="00C920F2">
            <w:pPr>
              <w:tabs>
                <w:tab w:val="left" w:pos="1445"/>
                <w:tab w:val="left" w:pos="1610"/>
                <w:tab w:val="left" w:pos="1985"/>
                <w:tab w:val="left" w:pos="2610"/>
              </w:tabs>
              <w:spacing w:before="40" w:after="40" w:line="240" w:lineRule="auto"/>
              <w:ind w:left="1528"/>
              <w:jc w:val="both"/>
              <w:rPr>
                <w:rFonts w:ascii="Garamond" w:eastAsia="Garamond" w:hAnsi="Garamond" w:cs="Garamond"/>
                <w:b/>
                <w:i/>
                <w:spacing w:val="5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Supervisa gestión de jefe bodega central y bodegas móviles.</w:t>
            </w:r>
          </w:p>
          <w:p w:rsidR="00F54028" w:rsidRDefault="00F54028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BC451E" w:rsidRDefault="00BC451E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BC451E" w:rsidRDefault="00BC451E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BC451E" w:rsidRDefault="00BC451E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BC451E" w:rsidRDefault="00BC451E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Default="00F54028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jc w:val="both"/>
              <w:rPr>
                <w:rFonts w:ascii="Garamond" w:eastAsia="Garamond" w:hAnsi="Garamond" w:cs="Garamond"/>
                <w:spacing w:val="5"/>
                <w:sz w:val="23"/>
              </w:rPr>
            </w:pPr>
          </w:p>
          <w:p w:rsidR="00F54028" w:rsidRPr="00BC451E" w:rsidRDefault="00C920F2">
            <w:pPr>
              <w:tabs>
                <w:tab w:val="left" w:pos="2662"/>
                <w:tab w:val="left" w:pos="2804"/>
                <w:tab w:val="left" w:pos="2985"/>
              </w:tabs>
              <w:spacing w:before="40" w:after="40" w:line="240" w:lineRule="auto"/>
              <w:ind w:left="2985" w:hanging="2985"/>
              <w:rPr>
                <w:rFonts w:ascii="Garamond" w:eastAsia="Garamond" w:hAnsi="Garamond" w:cs="Garamond"/>
                <w:spacing w:val="5"/>
                <w:sz w:val="24"/>
                <w:lang w:val="en-US"/>
              </w:rPr>
            </w:pPr>
            <w:proofErr w:type="spellStart"/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lastRenderedPageBreak/>
              <w:t>Marzo</w:t>
            </w:r>
            <w:proofErr w:type="spellEnd"/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t xml:space="preserve"> 2000 – Jul. 2008</w:t>
            </w:r>
            <w:r w:rsidRPr="00BC451E">
              <w:rPr>
                <w:rFonts w:ascii="Garamond" w:eastAsia="Garamond" w:hAnsi="Garamond" w:cs="Garamond"/>
                <w:spacing w:val="5"/>
                <w:sz w:val="23"/>
                <w:lang w:val="en-US"/>
              </w:rPr>
              <w:tab/>
            </w:r>
            <w:r w:rsidRPr="00BC451E">
              <w:rPr>
                <w:rFonts w:ascii="Garamond" w:eastAsia="Garamond" w:hAnsi="Garamond" w:cs="Garamond"/>
                <w:spacing w:val="5"/>
                <w:sz w:val="24"/>
                <w:lang w:val="en-US"/>
              </w:rPr>
              <w:t>SALMONES MARINE HARVEST CHILE S.A.</w:t>
            </w:r>
          </w:p>
          <w:p w:rsidR="00F54028" w:rsidRDefault="00C920F2">
            <w:pPr>
              <w:tabs>
                <w:tab w:val="left" w:pos="2662"/>
              </w:tabs>
              <w:spacing w:after="60" w:line="240" w:lineRule="auto"/>
              <w:ind w:left="2106" w:hanging="2106"/>
              <w:jc w:val="both"/>
              <w:rPr>
                <w:rFonts w:ascii="Garamond" w:eastAsia="Garamond" w:hAnsi="Garamond" w:cs="Garamond"/>
                <w:sz w:val="24"/>
              </w:rPr>
            </w:pPr>
            <w:r w:rsidRPr="00BC451E">
              <w:rPr>
                <w:rFonts w:ascii="Garamond" w:eastAsia="Garamond" w:hAnsi="Garamond" w:cs="Garamond"/>
                <w:b/>
                <w:i/>
                <w:sz w:val="24"/>
                <w:lang w:val="en-US"/>
              </w:rPr>
              <w:t xml:space="preserve">                                             </w:t>
            </w:r>
            <w:r>
              <w:rPr>
                <w:rFonts w:ascii="Garamond" w:eastAsia="Garamond" w:hAnsi="Garamond" w:cs="Garamond"/>
                <w:sz w:val="24"/>
              </w:rPr>
              <w:t>Puerto Montt</w:t>
            </w:r>
          </w:p>
          <w:p w:rsidR="00F54028" w:rsidRDefault="00C920F2">
            <w:pPr>
              <w:tabs>
                <w:tab w:val="left" w:pos="1730"/>
                <w:tab w:val="left" w:pos="2698"/>
                <w:tab w:val="left" w:pos="2804"/>
                <w:tab w:val="left" w:pos="2982"/>
              </w:tabs>
              <w:spacing w:after="60" w:line="240" w:lineRule="auto"/>
              <w:ind w:left="2804" w:hanging="2804"/>
              <w:jc w:val="both"/>
              <w:rPr>
                <w:rFonts w:ascii="Garamond" w:eastAsia="Garamond" w:hAnsi="Garamond" w:cs="Garamond"/>
                <w:b/>
                <w:i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                                            </w:t>
            </w:r>
            <w:r>
              <w:rPr>
                <w:rFonts w:ascii="Garamond" w:eastAsia="Garamond" w:hAnsi="Garamond" w:cs="Garamond"/>
                <w:b/>
                <w:i/>
                <w:sz w:val="24"/>
              </w:rPr>
              <w:t>Administrativo de abastecimiento y bodega.</w:t>
            </w:r>
          </w:p>
          <w:p w:rsidR="00F54028" w:rsidRDefault="00C920F2">
            <w:pPr>
              <w:tabs>
                <w:tab w:val="left" w:pos="1230"/>
                <w:tab w:val="left" w:pos="1955"/>
                <w:tab w:val="left" w:pos="2414"/>
                <w:tab w:val="left" w:pos="2556"/>
                <w:tab w:val="left" w:pos="2982"/>
                <w:tab w:val="left" w:pos="3266"/>
              </w:tabs>
              <w:spacing w:after="60" w:line="240" w:lineRule="auto"/>
              <w:ind w:left="1562" w:firstLine="28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ab/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Garamond" w:eastAsia="Garamond" w:hAnsi="Garamond" w:cs="Garamond"/>
                <w:sz w:val="24"/>
              </w:rPr>
              <w:t>Contribuyendo al aumento en la eficiencia de la producción, a través de la preparación de informes de st</w:t>
            </w:r>
            <w:r>
              <w:rPr>
                <w:rFonts w:ascii="Garamond" w:eastAsia="Garamond" w:hAnsi="Garamond" w:cs="Garamond"/>
                <w:sz w:val="24"/>
              </w:rPr>
              <w:t xml:space="preserve">ock bodega al área de finanzas cada mes. </w:t>
            </w:r>
          </w:p>
          <w:p w:rsidR="00F54028" w:rsidRDefault="00C920F2">
            <w:pPr>
              <w:tabs>
                <w:tab w:val="left" w:pos="1230"/>
                <w:tab w:val="left" w:pos="1955"/>
                <w:tab w:val="left" w:pos="2414"/>
                <w:tab w:val="left" w:pos="2556"/>
                <w:tab w:val="left" w:pos="2982"/>
                <w:tab w:val="left" w:pos="3266"/>
              </w:tabs>
              <w:spacing w:after="60" w:line="240" w:lineRule="auto"/>
              <w:ind w:left="1562" w:hanging="3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Además de realizar; inventarios, recepción y despacho de insumos a los distintos centros de cultivos de agua dulce y centros de mar, bodega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Calbuco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, coordinando distintos medios de transportes. </w:t>
            </w:r>
          </w:p>
          <w:p w:rsidR="00F54028" w:rsidRDefault="00C920F2">
            <w:pPr>
              <w:tabs>
                <w:tab w:val="left" w:pos="1230"/>
                <w:tab w:val="left" w:pos="1955"/>
                <w:tab w:val="left" w:pos="2414"/>
                <w:tab w:val="left" w:pos="2556"/>
                <w:tab w:val="left" w:pos="2982"/>
                <w:tab w:val="left" w:pos="3266"/>
              </w:tabs>
              <w:spacing w:after="60" w:line="240" w:lineRule="auto"/>
              <w:ind w:left="1562" w:hanging="3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Mantener inventario electrónico y físico cuadrados.</w:t>
            </w:r>
          </w:p>
          <w:p w:rsidR="00F54028" w:rsidRDefault="00C920F2">
            <w:pPr>
              <w:tabs>
                <w:tab w:val="left" w:pos="1230"/>
                <w:tab w:val="left" w:pos="1955"/>
                <w:tab w:val="left" w:pos="2414"/>
                <w:tab w:val="left" w:pos="2556"/>
                <w:tab w:val="left" w:pos="2982"/>
                <w:tab w:val="left" w:pos="3266"/>
              </w:tabs>
              <w:spacing w:after="60" w:line="240" w:lineRule="auto"/>
              <w:ind w:left="1562" w:hanging="34"/>
              <w:jc w:val="both"/>
              <w:rPr>
                <w:rFonts w:ascii="Garamond" w:eastAsia="Garamond" w:hAnsi="Garamond" w:cs="Garamond"/>
                <w:sz w:val="24"/>
              </w:rPr>
            </w:pPr>
            <w:r>
              <w:rPr>
                <w:rFonts w:ascii="Garamond" w:eastAsia="Garamond" w:hAnsi="Garamond" w:cs="Garamond"/>
                <w:sz w:val="24"/>
              </w:rPr>
              <w:t>Dar cumplimiento a los distintos requerimientos de productividad, manteniendo las normas y los altos  estándares de control establecidos.</w:t>
            </w:r>
          </w:p>
          <w:p w:rsidR="00F54028" w:rsidRDefault="00C920F2">
            <w:pPr>
              <w:tabs>
                <w:tab w:val="left" w:pos="1230"/>
                <w:tab w:val="left" w:pos="1955"/>
                <w:tab w:val="left" w:pos="2414"/>
                <w:tab w:val="left" w:pos="2556"/>
                <w:tab w:val="left" w:pos="2982"/>
                <w:tab w:val="left" w:pos="3266"/>
              </w:tabs>
              <w:spacing w:after="60" w:line="240" w:lineRule="auto"/>
              <w:ind w:left="1562" w:hanging="34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Manejo </w:t>
            </w:r>
            <w:proofErr w:type="spellStart"/>
            <w:r>
              <w:rPr>
                <w:rFonts w:ascii="Garamond" w:eastAsia="Garamond" w:hAnsi="Garamond" w:cs="Garamond"/>
                <w:sz w:val="24"/>
              </w:rPr>
              <w:t>yale</w:t>
            </w:r>
            <w:proofErr w:type="spellEnd"/>
            <w:r>
              <w:rPr>
                <w:rFonts w:ascii="Garamond" w:eastAsia="Garamond" w:hAnsi="Garamond" w:cs="Garamond"/>
                <w:sz w:val="24"/>
              </w:rPr>
              <w:t xml:space="preserve"> y grúa horquilla.</w:t>
            </w:r>
          </w:p>
        </w:tc>
      </w:tr>
      <w:tr w:rsidR="00F54028" w:rsidTr="00BC45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54028" w:rsidRDefault="00F54028">
            <w:pPr>
              <w:spacing w:before="40" w:after="40" w:line="240" w:lineRule="auto"/>
              <w:ind w:left="360" w:hanging="360"/>
              <w:rPr>
                <w:rFonts w:ascii="Calibri" w:eastAsia="Calibri" w:hAnsi="Calibri" w:cs="Calibri"/>
              </w:rPr>
            </w:pPr>
          </w:p>
        </w:tc>
      </w:tr>
    </w:tbl>
    <w:p w:rsidR="00F54028" w:rsidRDefault="00F54028">
      <w:pPr>
        <w:spacing w:after="0" w:line="240" w:lineRule="auto"/>
        <w:rPr>
          <w:rFonts w:ascii="Arial" w:eastAsia="Arial" w:hAnsi="Arial" w:cs="Arial"/>
          <w:sz w:val="24"/>
        </w:rPr>
      </w:pPr>
    </w:p>
    <w:p w:rsidR="00F54028" w:rsidRDefault="00F54028">
      <w:pPr>
        <w:spacing w:after="0" w:line="240" w:lineRule="auto"/>
        <w:rPr>
          <w:rFonts w:ascii="Arial" w:eastAsia="Arial" w:hAnsi="Arial" w:cs="Arial"/>
          <w:sz w:val="24"/>
        </w:rPr>
      </w:pPr>
    </w:p>
    <w:p w:rsidR="00F54028" w:rsidRDefault="00C920F2">
      <w:pPr>
        <w:tabs>
          <w:tab w:val="left" w:pos="1418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8"/>
        </w:rPr>
        <w:t xml:space="preserve">               </w:t>
      </w:r>
    </w:p>
    <w:sectPr w:rsidR="00F54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C7D"/>
    <w:multiLevelType w:val="multilevel"/>
    <w:tmpl w:val="A06AB4DE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B3C33"/>
    <w:multiLevelType w:val="multilevel"/>
    <w:tmpl w:val="4B9C0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9585F"/>
    <w:multiLevelType w:val="multilevel"/>
    <w:tmpl w:val="091CE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861044"/>
    <w:multiLevelType w:val="multilevel"/>
    <w:tmpl w:val="6F5A6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E33206"/>
    <w:multiLevelType w:val="multilevel"/>
    <w:tmpl w:val="5A56F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4028"/>
    <w:rsid w:val="0031325E"/>
    <w:rsid w:val="00A62D79"/>
    <w:rsid w:val="00BC451E"/>
    <w:rsid w:val="00C920F2"/>
    <w:rsid w:val="00F5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2018-09-06T01:14:00Z</dcterms:created>
  <dcterms:modified xsi:type="dcterms:W3CDTF">2018-09-06T01:14:00Z</dcterms:modified>
</cp:coreProperties>
</file>